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C970" w14:textId="7F293EC4" w:rsidR="00B5752C" w:rsidRDefault="007A1974" w:rsidP="004B6542">
      <w:pPr>
        <w:rPr>
          <w:rFonts w:ascii="Lucida Sans" w:hAnsi="Lucida Sans" w:cs="Times New Roman"/>
          <w:b/>
          <w:sz w:val="24"/>
          <w:szCs w:val="24"/>
        </w:rPr>
      </w:pPr>
      <w:r>
        <w:rPr>
          <w:rFonts w:ascii="Lucida Sans" w:hAnsi="Lucida Sans" w:cs="Times New Roman"/>
          <w:b/>
          <w:sz w:val="24"/>
          <w:szCs w:val="24"/>
        </w:rPr>
        <w:t xml:space="preserve">This document contains guidance on the </w:t>
      </w:r>
      <w:r w:rsidR="00B5752C" w:rsidRPr="005E359D">
        <w:rPr>
          <w:rFonts w:ascii="Lucida Sans" w:hAnsi="Lucida Sans" w:cs="Times New Roman"/>
          <w:b/>
          <w:sz w:val="24"/>
          <w:szCs w:val="24"/>
        </w:rPr>
        <w:t>Submission and Criteria Requirements for 1</w:t>
      </w:r>
      <w:r w:rsidR="00B5752C" w:rsidRPr="005E359D">
        <w:rPr>
          <w:rFonts w:ascii="Lucida Sans" w:hAnsi="Lucida Sans" w:cs="Times New Roman"/>
          <w:b/>
          <w:sz w:val="24"/>
          <w:szCs w:val="24"/>
          <w:vertAlign w:val="superscript"/>
        </w:rPr>
        <w:t>st</w:t>
      </w:r>
      <w:r w:rsidR="00B5752C" w:rsidRPr="005E359D">
        <w:rPr>
          <w:rFonts w:ascii="Lucida Sans" w:hAnsi="Lucida Sans" w:cs="Times New Roman"/>
          <w:b/>
          <w:sz w:val="24"/>
          <w:szCs w:val="24"/>
        </w:rPr>
        <w:t xml:space="preserve"> Progression Review</w:t>
      </w:r>
    </w:p>
    <w:p w14:paraId="6C59E388" w14:textId="77777777" w:rsidR="004B6542" w:rsidRPr="005E359D" w:rsidRDefault="004B6542" w:rsidP="004B6542">
      <w:pPr>
        <w:rPr>
          <w:rFonts w:ascii="Lucida Sans" w:hAnsi="Lucida Sans" w:cs="Times New Roman"/>
          <w:b/>
          <w:sz w:val="24"/>
          <w:szCs w:val="24"/>
        </w:rPr>
      </w:pPr>
      <w:bookmarkStart w:id="0" w:name="_GoBack"/>
      <w:bookmarkEnd w:id="0"/>
    </w:p>
    <w:p w14:paraId="2A67C971" w14:textId="77777777" w:rsidR="00B42FD3" w:rsidRPr="005E359D" w:rsidRDefault="00B5752C" w:rsidP="00B5752C">
      <w:pPr>
        <w:rPr>
          <w:rFonts w:ascii="Lucida Sans" w:hAnsi="Lucida Sans" w:cs="Times New Roman"/>
          <w:sz w:val="18"/>
          <w:szCs w:val="18"/>
        </w:rPr>
      </w:pPr>
      <w:r w:rsidRPr="005E359D">
        <w:rPr>
          <w:rFonts w:ascii="Lucida Sans" w:hAnsi="Lucida Sans" w:cs="Times New Roman"/>
          <w:sz w:val="18"/>
          <w:szCs w:val="18"/>
        </w:rPr>
        <w:t>Generic guidelines for Progression Reviews have been recommended by the PGR QME Subcommittee and endorsed by the Academic Standards and</w:t>
      </w:r>
      <w:r w:rsidR="005E359D">
        <w:rPr>
          <w:rFonts w:ascii="Lucida Sans" w:hAnsi="Lucida Sans" w:cs="Times New Roman"/>
          <w:sz w:val="18"/>
          <w:szCs w:val="18"/>
        </w:rPr>
        <w:t xml:space="preserve"> Quality Committee. The Review</w:t>
      </w:r>
      <w:r w:rsidR="00B42FD3" w:rsidRPr="005E359D">
        <w:rPr>
          <w:rFonts w:ascii="Lucida Sans" w:hAnsi="Lucida Sans" w:cs="Times New Roman"/>
          <w:sz w:val="18"/>
          <w:szCs w:val="18"/>
        </w:rPr>
        <w:t xml:space="preserve"> which is </w:t>
      </w:r>
      <w:r w:rsidRPr="005E359D">
        <w:rPr>
          <w:rFonts w:ascii="Lucida Sans" w:hAnsi="Lucida Sans" w:cs="Times New Roman"/>
          <w:sz w:val="18"/>
          <w:szCs w:val="18"/>
        </w:rPr>
        <w:t>to be examined by a Progression Review Panel sho</w:t>
      </w:r>
      <w:r w:rsidR="00503B37" w:rsidRPr="005E359D">
        <w:rPr>
          <w:rFonts w:ascii="Lucida Sans" w:hAnsi="Lucida Sans" w:cs="Times New Roman"/>
          <w:sz w:val="18"/>
          <w:szCs w:val="18"/>
        </w:rPr>
        <w:t>uld include a written report</w:t>
      </w:r>
      <w:r w:rsidRPr="005E359D">
        <w:rPr>
          <w:rFonts w:ascii="Lucida Sans" w:hAnsi="Lucida Sans" w:cs="Times New Roman"/>
          <w:sz w:val="18"/>
          <w:szCs w:val="18"/>
        </w:rPr>
        <w:t>, a viva and a review of the Academic Needs Analysis. Faculties can determine the precise format and in keeping with past good practice, the viva element</w:t>
      </w:r>
      <w:r w:rsidR="00B42FD3" w:rsidRPr="005E359D">
        <w:rPr>
          <w:rFonts w:ascii="Lucida Sans" w:hAnsi="Lucida Sans" w:cs="Times New Roman"/>
          <w:sz w:val="18"/>
          <w:szCs w:val="18"/>
        </w:rPr>
        <w:t xml:space="preserve"> for Humanities</w:t>
      </w:r>
      <w:r w:rsidRPr="005E359D">
        <w:rPr>
          <w:rFonts w:ascii="Lucida Sans" w:hAnsi="Lucida Sans" w:cs="Times New Roman"/>
          <w:sz w:val="18"/>
          <w:szCs w:val="18"/>
        </w:rPr>
        <w:t xml:space="preserve"> will comprise of a student presentation to an audience followed by a question and answer session. </w:t>
      </w:r>
    </w:p>
    <w:p w14:paraId="2A67C972" w14:textId="77777777" w:rsidR="00B42FD3" w:rsidRPr="005E359D" w:rsidRDefault="00B42FD3" w:rsidP="00B5752C">
      <w:pPr>
        <w:rPr>
          <w:rFonts w:ascii="Lucida Sans" w:hAnsi="Lucida Sans" w:cs="Times New Roman"/>
          <w:b/>
          <w:sz w:val="24"/>
          <w:szCs w:val="24"/>
        </w:rPr>
      </w:pPr>
      <w:r w:rsidRPr="005E359D">
        <w:rPr>
          <w:rFonts w:ascii="Lucida Sans" w:hAnsi="Lucida Sans" w:cs="Times New Roman"/>
          <w:b/>
          <w:sz w:val="24"/>
          <w:szCs w:val="24"/>
        </w:rPr>
        <w:t>Submission</w:t>
      </w:r>
    </w:p>
    <w:p w14:paraId="2A67C973" w14:textId="77777777" w:rsidR="00503B37" w:rsidRPr="005E359D" w:rsidRDefault="00B42FD3" w:rsidP="00B5752C">
      <w:pPr>
        <w:rPr>
          <w:rFonts w:ascii="Lucida Sans" w:hAnsi="Lucida Sans" w:cs="Times New Roman"/>
          <w:sz w:val="18"/>
          <w:szCs w:val="18"/>
        </w:rPr>
      </w:pPr>
      <w:r w:rsidRPr="005E359D">
        <w:rPr>
          <w:rFonts w:ascii="Lucida Sans" w:hAnsi="Lucida Sans" w:cs="Times New Roman"/>
          <w:sz w:val="18"/>
          <w:szCs w:val="18"/>
        </w:rPr>
        <w:t>The student should submit a written report 4 weeks be</w:t>
      </w:r>
      <w:r w:rsidR="00503B37" w:rsidRPr="005E359D">
        <w:rPr>
          <w:rFonts w:ascii="Lucida Sans" w:hAnsi="Lucida Sans" w:cs="Times New Roman"/>
          <w:sz w:val="18"/>
          <w:szCs w:val="18"/>
        </w:rPr>
        <w:t>fore the viva event</w:t>
      </w:r>
      <w:r w:rsidRPr="005E359D">
        <w:rPr>
          <w:rFonts w:ascii="Lucida Sans" w:hAnsi="Lucida Sans" w:cs="Times New Roman"/>
          <w:sz w:val="18"/>
          <w:szCs w:val="18"/>
        </w:rPr>
        <w:t xml:space="preserve"> which for full-time students will</w:t>
      </w:r>
      <w:r w:rsidR="0075034C" w:rsidRPr="005E359D">
        <w:rPr>
          <w:rFonts w:ascii="Lucida Sans" w:hAnsi="Lucida Sans" w:cs="Times New Roman"/>
          <w:sz w:val="18"/>
          <w:szCs w:val="18"/>
        </w:rPr>
        <w:t xml:space="preserve"> normally</w:t>
      </w:r>
      <w:r w:rsidR="00503B37" w:rsidRPr="005E359D">
        <w:rPr>
          <w:rFonts w:ascii="Lucida Sans" w:hAnsi="Lucida Sans" w:cs="Times New Roman"/>
          <w:sz w:val="18"/>
          <w:szCs w:val="18"/>
        </w:rPr>
        <w:t xml:space="preserve"> have been completed by</w:t>
      </w:r>
      <w:r w:rsidRPr="005E359D">
        <w:rPr>
          <w:rFonts w:ascii="Lucida Sans" w:hAnsi="Lucida Sans" w:cs="Times New Roman"/>
          <w:sz w:val="18"/>
          <w:szCs w:val="18"/>
        </w:rPr>
        <w:t xml:space="preserve"> month 10 of the candidature. </w:t>
      </w:r>
      <w:r w:rsidR="00503B37" w:rsidRPr="005E359D">
        <w:rPr>
          <w:rFonts w:ascii="Lucida Sans" w:hAnsi="Lucida Sans" w:cs="Times New Roman"/>
          <w:sz w:val="18"/>
          <w:szCs w:val="18"/>
        </w:rPr>
        <w:t xml:space="preserve">Second attempts should normally be completed by month 12 for a full-time student with failure to meet the criteria resulting in the candidate’s termination. </w:t>
      </w:r>
    </w:p>
    <w:p w14:paraId="2A67C974" w14:textId="77777777" w:rsidR="00B42FD3" w:rsidRPr="005E359D" w:rsidRDefault="00B42FD3" w:rsidP="00B5752C">
      <w:pPr>
        <w:rPr>
          <w:rFonts w:ascii="Lucida Sans" w:hAnsi="Lucida Sans" w:cs="Times New Roman"/>
          <w:sz w:val="18"/>
          <w:szCs w:val="18"/>
        </w:rPr>
      </w:pPr>
      <w:r w:rsidRPr="005E359D">
        <w:rPr>
          <w:rFonts w:ascii="Lucida Sans" w:hAnsi="Lucida Sans" w:cs="Times New Roman"/>
          <w:sz w:val="18"/>
          <w:szCs w:val="18"/>
        </w:rPr>
        <w:t>The written report should</w:t>
      </w:r>
    </w:p>
    <w:p w14:paraId="2A67C975" w14:textId="77777777" w:rsidR="00B5752C" w:rsidRPr="005E359D" w:rsidRDefault="00B42FD3" w:rsidP="00B42FD3">
      <w:pPr>
        <w:pStyle w:val="ListParagraph"/>
        <w:numPr>
          <w:ilvl w:val="0"/>
          <w:numId w:val="1"/>
        </w:numPr>
        <w:rPr>
          <w:rFonts w:ascii="Lucida Sans" w:hAnsi="Lucida Sans" w:cs="Times New Roman"/>
          <w:sz w:val="18"/>
          <w:szCs w:val="18"/>
        </w:rPr>
      </w:pPr>
      <w:r w:rsidRPr="005E359D">
        <w:rPr>
          <w:rFonts w:ascii="Lucida Sans" w:hAnsi="Lucida Sans" w:cs="Times New Roman"/>
          <w:sz w:val="18"/>
          <w:szCs w:val="18"/>
        </w:rPr>
        <w:t>Define the aims and objectives of the research project</w:t>
      </w:r>
    </w:p>
    <w:p w14:paraId="2A67C976" w14:textId="77777777" w:rsidR="00B42FD3" w:rsidRPr="005E359D" w:rsidRDefault="00B42FD3" w:rsidP="00B42FD3">
      <w:pPr>
        <w:pStyle w:val="ListParagraph"/>
        <w:numPr>
          <w:ilvl w:val="0"/>
          <w:numId w:val="1"/>
        </w:numPr>
        <w:rPr>
          <w:rFonts w:ascii="Lucida Sans" w:hAnsi="Lucida Sans" w:cs="Times New Roman"/>
          <w:sz w:val="18"/>
          <w:szCs w:val="18"/>
        </w:rPr>
      </w:pPr>
      <w:r w:rsidRPr="005E359D">
        <w:rPr>
          <w:rFonts w:ascii="Lucida Sans" w:hAnsi="Lucida Sans" w:cs="Times New Roman"/>
          <w:sz w:val="18"/>
          <w:szCs w:val="18"/>
        </w:rPr>
        <w:t>Locate the project within other work in the subject area</w:t>
      </w:r>
    </w:p>
    <w:p w14:paraId="2A67C977" w14:textId="77777777" w:rsidR="00B42FD3" w:rsidRPr="005E359D" w:rsidRDefault="00B42FD3" w:rsidP="00B42FD3">
      <w:pPr>
        <w:pStyle w:val="ListParagraph"/>
        <w:numPr>
          <w:ilvl w:val="0"/>
          <w:numId w:val="1"/>
        </w:numPr>
        <w:rPr>
          <w:rFonts w:ascii="Lucida Sans" w:hAnsi="Lucida Sans" w:cs="Times New Roman"/>
          <w:sz w:val="18"/>
          <w:szCs w:val="18"/>
        </w:rPr>
      </w:pPr>
      <w:r w:rsidRPr="005E359D">
        <w:rPr>
          <w:rFonts w:ascii="Lucida Sans" w:hAnsi="Lucida Sans" w:cs="Times New Roman"/>
          <w:sz w:val="18"/>
          <w:szCs w:val="18"/>
        </w:rPr>
        <w:t>Describe the work that has been carried out to date</w:t>
      </w:r>
    </w:p>
    <w:p w14:paraId="2A67C978" w14:textId="77777777" w:rsidR="00B42FD3" w:rsidRPr="005E359D" w:rsidRDefault="00B42FD3" w:rsidP="00B42FD3">
      <w:pPr>
        <w:pStyle w:val="ListParagraph"/>
        <w:numPr>
          <w:ilvl w:val="0"/>
          <w:numId w:val="1"/>
        </w:numPr>
        <w:rPr>
          <w:rFonts w:ascii="Lucida Sans" w:hAnsi="Lucida Sans" w:cs="Times New Roman"/>
          <w:sz w:val="18"/>
          <w:szCs w:val="18"/>
        </w:rPr>
      </w:pPr>
      <w:r w:rsidRPr="005E359D">
        <w:rPr>
          <w:rFonts w:ascii="Lucida Sans" w:hAnsi="Lucida Sans" w:cs="Times New Roman"/>
          <w:sz w:val="18"/>
          <w:szCs w:val="18"/>
        </w:rPr>
        <w:t>Identify sources and methodological approaches that will be deployed</w:t>
      </w:r>
    </w:p>
    <w:p w14:paraId="2A67C979" w14:textId="77777777" w:rsidR="00B42FD3" w:rsidRPr="005E359D" w:rsidRDefault="00B42FD3" w:rsidP="00B42FD3">
      <w:pPr>
        <w:pStyle w:val="ListParagraph"/>
        <w:numPr>
          <w:ilvl w:val="0"/>
          <w:numId w:val="1"/>
        </w:numPr>
        <w:rPr>
          <w:rFonts w:ascii="Lucida Sans" w:hAnsi="Lucida Sans" w:cs="Times New Roman"/>
          <w:sz w:val="18"/>
          <w:szCs w:val="18"/>
        </w:rPr>
      </w:pPr>
      <w:r w:rsidRPr="005E359D">
        <w:rPr>
          <w:rFonts w:ascii="Lucida Sans" w:hAnsi="Lucida Sans" w:cs="Times New Roman"/>
          <w:sz w:val="18"/>
          <w:szCs w:val="18"/>
        </w:rPr>
        <w:t>Present a plan for progression to confirmation of status</w:t>
      </w:r>
    </w:p>
    <w:p w14:paraId="2A67C97A" w14:textId="77777777" w:rsidR="00B42FD3" w:rsidRPr="005E359D" w:rsidRDefault="00B42FD3" w:rsidP="00B42FD3">
      <w:pPr>
        <w:rPr>
          <w:rFonts w:ascii="Lucida Sans" w:hAnsi="Lucida Sans" w:cs="Times New Roman"/>
          <w:sz w:val="24"/>
          <w:szCs w:val="24"/>
        </w:rPr>
      </w:pPr>
    </w:p>
    <w:p w14:paraId="2A67C97B" w14:textId="77777777" w:rsidR="00B42FD3" w:rsidRPr="005E359D" w:rsidRDefault="00B42FD3" w:rsidP="00B42FD3">
      <w:pPr>
        <w:rPr>
          <w:rFonts w:ascii="Lucida Sans" w:hAnsi="Lucida Sans" w:cs="Times New Roman"/>
          <w:b/>
          <w:sz w:val="24"/>
          <w:szCs w:val="24"/>
        </w:rPr>
      </w:pPr>
      <w:r w:rsidRPr="005E359D">
        <w:rPr>
          <w:rFonts w:ascii="Lucida Sans" w:hAnsi="Lucida Sans" w:cs="Times New Roman"/>
          <w:b/>
          <w:sz w:val="24"/>
          <w:szCs w:val="24"/>
        </w:rPr>
        <w:t>Criteria</w:t>
      </w:r>
    </w:p>
    <w:p w14:paraId="2A67C97C" w14:textId="77777777" w:rsidR="00B42FD3" w:rsidRPr="005E359D" w:rsidRDefault="00B42FD3" w:rsidP="00B42FD3">
      <w:pPr>
        <w:rPr>
          <w:rFonts w:ascii="Lucida Sans" w:hAnsi="Lucida Sans" w:cs="Times New Roman"/>
          <w:sz w:val="18"/>
          <w:szCs w:val="18"/>
        </w:rPr>
      </w:pPr>
      <w:r w:rsidRPr="005E359D">
        <w:rPr>
          <w:rFonts w:ascii="Lucida Sans" w:hAnsi="Lucida Sans" w:cs="Times New Roman"/>
          <w:sz w:val="18"/>
          <w:szCs w:val="18"/>
        </w:rPr>
        <w:t>The Progression Review Panel drawing on the evidence presented in the written report, the viva and a review of the Academic Needs Analysis must satisfy themselves that the student:</w:t>
      </w:r>
    </w:p>
    <w:p w14:paraId="2A67C97D" w14:textId="77777777" w:rsidR="00B42FD3" w:rsidRPr="005E359D" w:rsidRDefault="00B42FD3" w:rsidP="00B42FD3">
      <w:pPr>
        <w:rPr>
          <w:rFonts w:ascii="Lucida Sans" w:hAnsi="Lucida Sans" w:cs="Times New Roman"/>
          <w:sz w:val="18"/>
          <w:szCs w:val="18"/>
        </w:rPr>
      </w:pPr>
    </w:p>
    <w:p w14:paraId="2A67C97E" w14:textId="77777777" w:rsidR="00B42FD3"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Is undertaking a viable research project</w:t>
      </w:r>
    </w:p>
    <w:p w14:paraId="2A67C97F" w14:textId="77777777" w:rsidR="0075034C"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Has made satisfactory progress to date</w:t>
      </w:r>
    </w:p>
    <w:p w14:paraId="2A67C980" w14:textId="77777777" w:rsidR="0075034C"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Has developed an adequately detailed plan of work to enable the research degree to be completed within the allowable registration period</w:t>
      </w:r>
    </w:p>
    <w:p w14:paraId="2A67C981" w14:textId="77777777" w:rsidR="0075034C"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Has defined the preliminary</w:t>
      </w:r>
      <w:r w:rsidR="00503B37" w:rsidRPr="005E359D">
        <w:rPr>
          <w:rFonts w:ascii="Lucida Sans" w:hAnsi="Lucida Sans" w:cs="Times New Roman"/>
          <w:sz w:val="18"/>
          <w:szCs w:val="18"/>
        </w:rPr>
        <w:t xml:space="preserve"> aims,</w:t>
      </w:r>
      <w:r w:rsidRPr="005E359D">
        <w:rPr>
          <w:rFonts w:ascii="Lucida Sans" w:hAnsi="Lucida Sans" w:cs="Times New Roman"/>
          <w:sz w:val="18"/>
          <w:szCs w:val="18"/>
        </w:rPr>
        <w:t xml:space="preserve"> objectives and scope of the research project adequately</w:t>
      </w:r>
    </w:p>
    <w:p w14:paraId="2A67C982" w14:textId="77777777" w:rsidR="0075034C"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Has made an appropriate survey of the relevant literature and demonstrated an ability to make critical evaluation of published work</w:t>
      </w:r>
    </w:p>
    <w:p w14:paraId="2A67C983" w14:textId="77777777" w:rsidR="0075034C"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Has acquired an appropriate knowledge of sources and understanding of applicable methods</w:t>
      </w:r>
    </w:p>
    <w:p w14:paraId="2A67C984" w14:textId="77777777" w:rsidR="0075034C" w:rsidRPr="005E359D" w:rsidRDefault="0075034C" w:rsidP="00B42FD3">
      <w:pPr>
        <w:pStyle w:val="ListParagraph"/>
        <w:numPr>
          <w:ilvl w:val="0"/>
          <w:numId w:val="2"/>
        </w:numPr>
        <w:rPr>
          <w:rFonts w:ascii="Lucida Sans" w:hAnsi="Lucida Sans" w:cs="Times New Roman"/>
          <w:sz w:val="18"/>
          <w:szCs w:val="18"/>
        </w:rPr>
      </w:pPr>
      <w:r w:rsidRPr="005E359D">
        <w:rPr>
          <w:rFonts w:ascii="Lucida Sans" w:hAnsi="Lucida Sans" w:cs="Times New Roman"/>
          <w:sz w:val="18"/>
          <w:szCs w:val="18"/>
        </w:rPr>
        <w:t>Has begun discussing the ethical implications of their research with their supervisory team and can articulate how these are incorporated into their research plans</w:t>
      </w:r>
    </w:p>
    <w:p w14:paraId="2A67C985" w14:textId="77777777" w:rsidR="00656E28" w:rsidRPr="005E359D" w:rsidRDefault="00656E28" w:rsidP="005E359D">
      <w:pPr>
        <w:rPr>
          <w:rFonts w:ascii="Lucida Sans" w:hAnsi="Lucida Sans" w:cs="Times New Roman"/>
          <w:b/>
          <w:sz w:val="24"/>
          <w:szCs w:val="24"/>
        </w:rPr>
      </w:pPr>
    </w:p>
    <w:p w14:paraId="2A67C986" w14:textId="77777777" w:rsidR="00656E28" w:rsidRPr="005E359D" w:rsidRDefault="00656E28" w:rsidP="0034062E">
      <w:pPr>
        <w:rPr>
          <w:rFonts w:ascii="Lucida Sans" w:hAnsi="Lucida Sans" w:cs="Times New Roman"/>
          <w:b/>
          <w:sz w:val="24"/>
          <w:szCs w:val="24"/>
        </w:rPr>
      </w:pPr>
      <w:r w:rsidRPr="005E359D">
        <w:rPr>
          <w:rFonts w:ascii="Lucida Sans" w:hAnsi="Lucida Sans" w:cs="Times New Roman"/>
          <w:b/>
          <w:sz w:val="24"/>
          <w:szCs w:val="24"/>
        </w:rPr>
        <w:t>Format</w:t>
      </w:r>
    </w:p>
    <w:p w14:paraId="2A67C987" w14:textId="35FB3878" w:rsidR="00656E28" w:rsidRDefault="00925A8C" w:rsidP="0034062E">
      <w:pPr>
        <w:spacing w:line="240" w:lineRule="auto"/>
        <w:rPr>
          <w:rFonts w:ascii="Lucida Sans" w:hAnsi="Lucida Sans" w:cs="Times New Roman"/>
          <w:sz w:val="18"/>
          <w:szCs w:val="18"/>
        </w:rPr>
      </w:pPr>
      <w:r w:rsidRPr="005E359D">
        <w:rPr>
          <w:rFonts w:ascii="Lucida Sans" w:hAnsi="Lucida Sans" w:cs="Times New Roman"/>
          <w:sz w:val="18"/>
          <w:szCs w:val="18"/>
        </w:rPr>
        <w:t xml:space="preserve">The written submission will vary in normal circumstances from 2.500 to a maximum of 5,000 words. </w:t>
      </w:r>
      <w:r w:rsidR="00656E28" w:rsidRPr="005E359D">
        <w:rPr>
          <w:rFonts w:ascii="Lucida Sans" w:hAnsi="Lucida Sans" w:cs="Times New Roman"/>
          <w:sz w:val="18"/>
          <w:szCs w:val="18"/>
        </w:rPr>
        <w:t>The format of the oral element of the presentation will reflect past good practice at discipline level. This has involved the use of a conference format, a symposium, or a 15 minute presentation followed by a question and answer session to an open audience. The latter element could in future be opened up to include members of other dis</w:t>
      </w:r>
      <w:r w:rsidR="005E359D">
        <w:rPr>
          <w:rFonts w:ascii="Lucida Sans" w:hAnsi="Lucida Sans" w:cs="Times New Roman"/>
          <w:sz w:val="18"/>
          <w:szCs w:val="18"/>
        </w:rPr>
        <w:t xml:space="preserve">ciplines within the Faculty, in </w:t>
      </w:r>
      <w:r w:rsidR="00656E28" w:rsidRPr="005E359D">
        <w:rPr>
          <w:rFonts w:ascii="Lucida Sans" w:hAnsi="Lucida Sans" w:cs="Times New Roman"/>
          <w:sz w:val="18"/>
          <w:szCs w:val="18"/>
        </w:rPr>
        <w:t>addition to those as in the past drawn from the candidate’s own discipline</w:t>
      </w:r>
      <w:r w:rsidR="00656E28" w:rsidRPr="005E359D">
        <w:rPr>
          <w:rFonts w:ascii="Lucida Sans" w:hAnsi="Lucida Sans" w:cs="Times New Roman"/>
          <w:sz w:val="24"/>
          <w:szCs w:val="24"/>
        </w:rPr>
        <w:t>.</w:t>
      </w:r>
      <w:r w:rsidR="00656E28">
        <w:rPr>
          <w:rFonts w:ascii="Times New Roman" w:hAnsi="Times New Roman" w:cs="Times New Roman"/>
          <w:sz w:val="24"/>
          <w:szCs w:val="24"/>
        </w:rPr>
        <w:t xml:space="preserve"> </w:t>
      </w:r>
      <w:r w:rsidR="002837D5">
        <w:rPr>
          <w:rFonts w:ascii="Lucida Sans" w:hAnsi="Lucida Sans" w:cs="Times New Roman"/>
          <w:sz w:val="18"/>
          <w:szCs w:val="18"/>
        </w:rPr>
        <w:t>In some disciplines, the open audience presentation will be substituted by a closed panel-led viva.</w:t>
      </w:r>
    </w:p>
    <w:p w14:paraId="1CEE9AB3" w14:textId="4FFBFD70" w:rsidR="0034062E" w:rsidRPr="00A15892" w:rsidRDefault="0034062E" w:rsidP="0034062E">
      <w:pPr>
        <w:spacing w:line="240" w:lineRule="auto"/>
        <w:rPr>
          <w:rFonts w:ascii="Lucida Sans" w:hAnsi="Lucida Sans" w:cs="Times New Roman"/>
          <w:sz w:val="18"/>
          <w:szCs w:val="18"/>
          <w:u w:val="single"/>
        </w:rPr>
      </w:pPr>
      <w:r w:rsidRPr="00A15892">
        <w:rPr>
          <w:rFonts w:ascii="Lucida Sans" w:hAnsi="Lucida Sans" w:cs="Times New Roman"/>
          <w:sz w:val="18"/>
          <w:szCs w:val="18"/>
          <w:u w:val="single"/>
        </w:rPr>
        <w:lastRenderedPageBreak/>
        <w:t>Alternative Format Subjects:</w:t>
      </w:r>
    </w:p>
    <w:p w14:paraId="4565084B" w14:textId="094BF5F7" w:rsidR="0034062E" w:rsidRPr="00B26568" w:rsidRDefault="0034062E" w:rsidP="0034062E">
      <w:pPr>
        <w:spacing w:line="240" w:lineRule="auto"/>
        <w:rPr>
          <w:rFonts w:ascii="Lucida Sans" w:hAnsi="Lucida Sans" w:cs="Times New Roman"/>
          <w:sz w:val="18"/>
          <w:szCs w:val="18"/>
        </w:rPr>
      </w:pPr>
      <w:r w:rsidRPr="00B26568">
        <w:rPr>
          <w:rFonts w:ascii="Lucida Sans" w:hAnsi="Lucida Sans" w:cs="Times New Roman"/>
          <w:sz w:val="18"/>
          <w:szCs w:val="18"/>
        </w:rPr>
        <w:t xml:space="preserve">English </w:t>
      </w:r>
      <w:r w:rsidR="00287DE2" w:rsidRPr="00B26568">
        <w:rPr>
          <w:rFonts w:ascii="Lucida Sans" w:hAnsi="Lucida Sans" w:cs="Times New Roman"/>
          <w:sz w:val="18"/>
          <w:szCs w:val="18"/>
        </w:rPr>
        <w:t>(Creative Prose</w:t>
      </w:r>
      <w:r w:rsidRPr="00B26568">
        <w:rPr>
          <w:rFonts w:ascii="Lucida Sans" w:hAnsi="Lucida Sans" w:cs="Times New Roman"/>
          <w:sz w:val="18"/>
          <w:szCs w:val="18"/>
        </w:rPr>
        <w:t>)</w:t>
      </w:r>
    </w:p>
    <w:p w14:paraId="66658588" w14:textId="70057717" w:rsidR="00287DE2" w:rsidRPr="00B26568" w:rsidRDefault="00287DE2" w:rsidP="00287DE2">
      <w:pPr>
        <w:pStyle w:val="ListParagraph"/>
        <w:numPr>
          <w:ilvl w:val="0"/>
          <w:numId w:val="6"/>
        </w:numPr>
        <w:spacing w:line="240" w:lineRule="auto"/>
        <w:rPr>
          <w:rFonts w:ascii="Lucida Sans" w:hAnsi="Lucida Sans" w:cs="Times New Roman"/>
          <w:sz w:val="18"/>
          <w:szCs w:val="18"/>
        </w:rPr>
      </w:pPr>
      <w:r w:rsidRPr="00B26568">
        <w:rPr>
          <w:rFonts w:ascii="Lucida Sans" w:hAnsi="Lucida Sans" w:cs="Times New Roman"/>
          <w:sz w:val="18"/>
          <w:szCs w:val="18"/>
        </w:rPr>
        <w:t>A 3500-4000 word creative component from their PhD project</w:t>
      </w:r>
      <w:r w:rsidR="00A15892">
        <w:rPr>
          <w:rFonts w:ascii="Lucida Sans" w:hAnsi="Lucida Sans" w:cs="Times New Roman"/>
          <w:sz w:val="18"/>
          <w:szCs w:val="18"/>
        </w:rPr>
        <w:t xml:space="preserve"> AND</w:t>
      </w:r>
    </w:p>
    <w:p w14:paraId="2F0B9315" w14:textId="77777777" w:rsidR="002B19C7" w:rsidRPr="00B26568" w:rsidRDefault="00287DE2" w:rsidP="00287DE2">
      <w:pPr>
        <w:pStyle w:val="ListParagraph"/>
        <w:numPr>
          <w:ilvl w:val="0"/>
          <w:numId w:val="6"/>
        </w:numPr>
        <w:spacing w:line="240" w:lineRule="auto"/>
        <w:rPr>
          <w:rFonts w:ascii="Lucida Sans" w:hAnsi="Lucida Sans" w:cs="Times New Roman"/>
          <w:sz w:val="18"/>
          <w:szCs w:val="18"/>
        </w:rPr>
      </w:pPr>
      <w:r w:rsidRPr="00B26568">
        <w:rPr>
          <w:rFonts w:ascii="Lucida Sans" w:hAnsi="Lucida Sans" w:cs="Times New Roman"/>
          <w:sz w:val="18"/>
          <w:szCs w:val="18"/>
        </w:rPr>
        <w:t>An accompanying 1000-1500 word critical component, through discussing the creative and critical process of both elements of the PhD and a plan for progressing to confirmation, demonstrating discernible and coherent aims and objectives.</w:t>
      </w:r>
    </w:p>
    <w:p w14:paraId="3F59B919" w14:textId="77777777" w:rsidR="002B19C7" w:rsidRPr="00B26568" w:rsidRDefault="002B19C7" w:rsidP="002B19C7">
      <w:pPr>
        <w:spacing w:line="240" w:lineRule="auto"/>
        <w:rPr>
          <w:rFonts w:ascii="Lucida Sans" w:hAnsi="Lucida Sans" w:cs="Times New Roman"/>
          <w:sz w:val="18"/>
          <w:szCs w:val="18"/>
        </w:rPr>
      </w:pPr>
      <w:r w:rsidRPr="00B26568">
        <w:rPr>
          <w:rFonts w:ascii="Lucida Sans" w:hAnsi="Lucida Sans" w:cs="Times New Roman"/>
          <w:sz w:val="18"/>
          <w:szCs w:val="18"/>
        </w:rPr>
        <w:t>English (Scriptwriting)</w:t>
      </w:r>
    </w:p>
    <w:p w14:paraId="1F15636C" w14:textId="1CB6AD43" w:rsidR="00287DE2" w:rsidRPr="00B26568" w:rsidRDefault="002B19C7" w:rsidP="002B19C7">
      <w:pPr>
        <w:pStyle w:val="ListParagraph"/>
        <w:numPr>
          <w:ilvl w:val="0"/>
          <w:numId w:val="7"/>
        </w:numPr>
        <w:spacing w:line="240" w:lineRule="auto"/>
        <w:rPr>
          <w:rFonts w:ascii="Lucida Sans" w:hAnsi="Lucida Sans" w:cs="Times New Roman"/>
          <w:sz w:val="18"/>
          <w:szCs w:val="18"/>
        </w:rPr>
      </w:pPr>
      <w:r w:rsidRPr="00B26568">
        <w:rPr>
          <w:rFonts w:ascii="Lucida Sans" w:hAnsi="Lucida Sans" w:cs="Times New Roman"/>
          <w:sz w:val="18"/>
          <w:szCs w:val="18"/>
        </w:rPr>
        <w:t>A script of 15-20 minutes</w:t>
      </w:r>
      <w:r w:rsidR="00A15892">
        <w:rPr>
          <w:rFonts w:ascii="Lucida Sans" w:hAnsi="Lucida Sans" w:cs="Times New Roman"/>
          <w:sz w:val="18"/>
          <w:szCs w:val="18"/>
        </w:rPr>
        <w:t xml:space="preserve"> AND</w:t>
      </w:r>
    </w:p>
    <w:p w14:paraId="3B2E35B4" w14:textId="00006CBF" w:rsidR="002B19C7" w:rsidRPr="00B26568" w:rsidRDefault="002B19C7" w:rsidP="002B19C7">
      <w:pPr>
        <w:pStyle w:val="ListParagraph"/>
        <w:numPr>
          <w:ilvl w:val="0"/>
          <w:numId w:val="7"/>
        </w:numPr>
        <w:spacing w:line="240" w:lineRule="auto"/>
        <w:rPr>
          <w:rFonts w:ascii="Lucida Sans" w:hAnsi="Lucida Sans" w:cs="Times New Roman"/>
          <w:sz w:val="18"/>
          <w:szCs w:val="18"/>
        </w:rPr>
      </w:pPr>
      <w:r w:rsidRPr="00B26568">
        <w:rPr>
          <w:rFonts w:ascii="Lucida Sans" w:hAnsi="Lucida Sans" w:cs="Times New Roman"/>
          <w:sz w:val="18"/>
          <w:szCs w:val="18"/>
        </w:rPr>
        <w:t>An accompanying 1000-1500 word critical component, through discussing the creative and critical process of both elements of the PhD and a plan for progressing to confirmation, demonstrating discernible and coherent aims and objectives.</w:t>
      </w:r>
    </w:p>
    <w:p w14:paraId="2B588918" w14:textId="7C8B1599" w:rsidR="002B19C7" w:rsidRPr="00B26568" w:rsidRDefault="002B19C7" w:rsidP="0034062E">
      <w:pPr>
        <w:spacing w:line="240" w:lineRule="auto"/>
        <w:rPr>
          <w:rFonts w:ascii="Lucida Sans" w:hAnsi="Lucida Sans" w:cs="Times New Roman"/>
          <w:sz w:val="18"/>
          <w:szCs w:val="18"/>
        </w:rPr>
      </w:pPr>
      <w:r w:rsidRPr="00B26568">
        <w:rPr>
          <w:rFonts w:ascii="Lucida Sans" w:hAnsi="Lucida Sans" w:cs="Times New Roman"/>
          <w:sz w:val="18"/>
          <w:szCs w:val="18"/>
        </w:rPr>
        <w:t>English (Poetry)</w:t>
      </w:r>
    </w:p>
    <w:p w14:paraId="7E902FEA" w14:textId="27219937" w:rsidR="002B19C7" w:rsidRPr="00B26568" w:rsidRDefault="002B19C7" w:rsidP="002B19C7">
      <w:pPr>
        <w:pStyle w:val="ListParagraph"/>
        <w:numPr>
          <w:ilvl w:val="0"/>
          <w:numId w:val="8"/>
        </w:numPr>
        <w:spacing w:line="240" w:lineRule="auto"/>
        <w:rPr>
          <w:rFonts w:ascii="Lucida Sans" w:hAnsi="Lucida Sans" w:cs="Times New Roman"/>
          <w:sz w:val="18"/>
          <w:szCs w:val="18"/>
        </w:rPr>
      </w:pPr>
      <w:r w:rsidRPr="00B26568">
        <w:rPr>
          <w:rFonts w:ascii="Lucida Sans" w:hAnsi="Lucida Sans" w:cs="Times New Roman"/>
          <w:sz w:val="18"/>
          <w:szCs w:val="18"/>
        </w:rPr>
        <w:t>1000-1500 words of poetry (or 7-10 pages)</w:t>
      </w:r>
      <w:r w:rsidR="00A15892">
        <w:rPr>
          <w:rFonts w:ascii="Lucida Sans" w:hAnsi="Lucida Sans" w:cs="Times New Roman"/>
          <w:sz w:val="18"/>
          <w:szCs w:val="18"/>
        </w:rPr>
        <w:t xml:space="preserve"> AND</w:t>
      </w:r>
    </w:p>
    <w:p w14:paraId="131BA7C2" w14:textId="059AED89" w:rsidR="002B19C7" w:rsidRPr="00B26568" w:rsidRDefault="002B19C7" w:rsidP="002B19C7">
      <w:pPr>
        <w:pStyle w:val="ListParagraph"/>
        <w:numPr>
          <w:ilvl w:val="0"/>
          <w:numId w:val="8"/>
        </w:numPr>
        <w:spacing w:line="240" w:lineRule="auto"/>
        <w:rPr>
          <w:rFonts w:ascii="Lucida Sans" w:hAnsi="Lucida Sans" w:cs="Times New Roman"/>
          <w:sz w:val="18"/>
          <w:szCs w:val="18"/>
        </w:rPr>
      </w:pPr>
      <w:r w:rsidRPr="00B26568">
        <w:rPr>
          <w:rFonts w:ascii="Lucida Sans" w:hAnsi="Lucida Sans" w:cs="Times New Roman"/>
          <w:sz w:val="18"/>
          <w:szCs w:val="18"/>
        </w:rPr>
        <w:t>An accompanying 1000-1500 word critical component, through discussing the creative and critical process of both elements of the PhD and a plan for progressing to confirmation, demonstrating discernible and coherent aims and objectives.</w:t>
      </w:r>
    </w:p>
    <w:p w14:paraId="11368383" w14:textId="0BF23846" w:rsidR="0034062E" w:rsidRPr="00B26568" w:rsidRDefault="0034062E" w:rsidP="0034062E">
      <w:pPr>
        <w:spacing w:line="240" w:lineRule="auto"/>
        <w:rPr>
          <w:rFonts w:ascii="Lucida Sans" w:hAnsi="Lucida Sans" w:cs="Times New Roman"/>
          <w:sz w:val="18"/>
          <w:szCs w:val="18"/>
        </w:rPr>
      </w:pPr>
      <w:r w:rsidRPr="00B26568">
        <w:rPr>
          <w:rFonts w:ascii="Lucida Sans" w:hAnsi="Lucida Sans" w:cs="Times New Roman"/>
          <w:sz w:val="18"/>
          <w:szCs w:val="18"/>
        </w:rPr>
        <w:t>Film (</w:t>
      </w:r>
      <w:r w:rsidR="00287DE2" w:rsidRPr="00B26568">
        <w:rPr>
          <w:rFonts w:ascii="Lucida Sans" w:hAnsi="Lucida Sans" w:cs="Times New Roman"/>
          <w:sz w:val="18"/>
          <w:szCs w:val="18"/>
        </w:rPr>
        <w:t>Creative/</w:t>
      </w:r>
      <w:r w:rsidRPr="00B26568">
        <w:rPr>
          <w:rFonts w:ascii="Lucida Sans" w:hAnsi="Lucida Sans" w:cs="Times New Roman"/>
          <w:sz w:val="18"/>
          <w:szCs w:val="18"/>
        </w:rPr>
        <w:t>Practical)</w:t>
      </w:r>
    </w:p>
    <w:p w14:paraId="32B079C2" w14:textId="45297222" w:rsidR="0034062E" w:rsidRPr="00B26568" w:rsidRDefault="0034062E" w:rsidP="0034062E">
      <w:pPr>
        <w:pStyle w:val="ListParagraph"/>
        <w:numPr>
          <w:ilvl w:val="0"/>
          <w:numId w:val="4"/>
        </w:numPr>
        <w:spacing w:line="240" w:lineRule="auto"/>
        <w:rPr>
          <w:rFonts w:ascii="Lucida Sans" w:hAnsi="Lucida Sans" w:cs="Times New Roman"/>
          <w:sz w:val="18"/>
          <w:szCs w:val="18"/>
        </w:rPr>
      </w:pPr>
      <w:r w:rsidRPr="00B26568">
        <w:rPr>
          <w:rFonts w:ascii="Lucida Sans" w:hAnsi="Lucida Sans" w:cs="Times New Roman"/>
          <w:sz w:val="18"/>
          <w:szCs w:val="18"/>
        </w:rPr>
        <w:t xml:space="preserve">A written piece (of research, analysis and reflection) of 1500-2000 words length discussing the creative and critical process of the practical element of the </w:t>
      </w:r>
      <w:r w:rsidR="00287DE2" w:rsidRPr="00B26568">
        <w:rPr>
          <w:rFonts w:ascii="Lucida Sans" w:hAnsi="Lucida Sans" w:cs="Times New Roman"/>
          <w:sz w:val="18"/>
          <w:szCs w:val="18"/>
        </w:rPr>
        <w:t>PhD and a plan for progressing to confirmation, demonstrating discernible and coherent aims and objectives. It should include a bibliography of primary and secondary sources, both read and noted for future reading, which thus demons</w:t>
      </w:r>
      <w:r w:rsidR="00A15892">
        <w:rPr>
          <w:rFonts w:ascii="Lucida Sans" w:hAnsi="Lucida Sans" w:cs="Times New Roman"/>
          <w:sz w:val="18"/>
          <w:szCs w:val="18"/>
        </w:rPr>
        <w:t>trates the scope of the project AND</w:t>
      </w:r>
    </w:p>
    <w:p w14:paraId="11278EA0" w14:textId="351DCF25" w:rsidR="00287DE2" w:rsidRPr="00B26568" w:rsidRDefault="00287DE2" w:rsidP="0034062E">
      <w:pPr>
        <w:pStyle w:val="ListParagraph"/>
        <w:numPr>
          <w:ilvl w:val="0"/>
          <w:numId w:val="4"/>
        </w:numPr>
        <w:spacing w:line="240" w:lineRule="auto"/>
        <w:rPr>
          <w:rFonts w:ascii="Lucida Sans" w:hAnsi="Lucida Sans" w:cs="Times New Roman"/>
          <w:sz w:val="18"/>
          <w:szCs w:val="18"/>
        </w:rPr>
      </w:pPr>
      <w:r w:rsidRPr="00B26568">
        <w:rPr>
          <w:rFonts w:ascii="Lucida Sans" w:hAnsi="Lucida Sans" w:cs="Times New Roman"/>
          <w:sz w:val="18"/>
          <w:szCs w:val="18"/>
        </w:rPr>
        <w:t>A practical audio-visual piece of not more than 20 minutes’ duration.</w:t>
      </w:r>
    </w:p>
    <w:p w14:paraId="03F9E5C7" w14:textId="0B9E03F3" w:rsidR="0034062E" w:rsidRPr="00B26568" w:rsidRDefault="0034062E" w:rsidP="0034062E">
      <w:pPr>
        <w:spacing w:line="240" w:lineRule="auto"/>
        <w:rPr>
          <w:rFonts w:ascii="Lucida Sans" w:hAnsi="Lucida Sans" w:cs="Times New Roman"/>
          <w:sz w:val="18"/>
          <w:szCs w:val="18"/>
        </w:rPr>
      </w:pPr>
      <w:r w:rsidRPr="00B26568">
        <w:rPr>
          <w:rFonts w:ascii="Lucida Sans" w:hAnsi="Lucida Sans" w:cs="Times New Roman"/>
          <w:sz w:val="18"/>
          <w:szCs w:val="18"/>
        </w:rPr>
        <w:t>Music (Performance)</w:t>
      </w:r>
    </w:p>
    <w:p w14:paraId="480A4191" w14:textId="23C1454F" w:rsidR="002B19C7" w:rsidRDefault="00B26568" w:rsidP="0034062E">
      <w:pPr>
        <w:spacing w:line="240" w:lineRule="auto"/>
        <w:rPr>
          <w:rFonts w:ascii="Lucida Sans" w:hAnsi="Lucida Sans" w:cs="Times New Roman"/>
          <w:sz w:val="18"/>
          <w:szCs w:val="18"/>
        </w:rPr>
      </w:pPr>
      <w:r>
        <w:rPr>
          <w:rFonts w:ascii="Lucida Sans" w:hAnsi="Lucida Sans" w:cs="Times New Roman"/>
          <w:sz w:val="18"/>
          <w:szCs w:val="18"/>
        </w:rPr>
        <w:t>In musical performance an alternative form of thesis submission is permitted. Recital work may be offered in conjunction with a substantial thesis (indicative minimum: 55000 words). The relationship of the thesis and the recital work must be such as to form as integrated research project, with the recital illustrating or exemplifying the original research embodied in the thesis.</w:t>
      </w:r>
    </w:p>
    <w:p w14:paraId="488C9FAC" w14:textId="2AB0AF66" w:rsidR="00B26568" w:rsidRDefault="00B26568" w:rsidP="00B26568">
      <w:pPr>
        <w:pStyle w:val="ListParagraph"/>
        <w:numPr>
          <w:ilvl w:val="0"/>
          <w:numId w:val="9"/>
        </w:numPr>
        <w:spacing w:line="240" w:lineRule="auto"/>
        <w:rPr>
          <w:rFonts w:ascii="Lucida Sans" w:hAnsi="Lucida Sans" w:cs="Times New Roman"/>
          <w:sz w:val="18"/>
          <w:szCs w:val="18"/>
        </w:rPr>
      </w:pPr>
      <w:r>
        <w:rPr>
          <w:rFonts w:ascii="Lucida Sans" w:hAnsi="Lucida Sans" w:cs="Times New Roman"/>
          <w:sz w:val="18"/>
          <w:szCs w:val="18"/>
        </w:rPr>
        <w:t xml:space="preserve">The materials submitted will include evidence of music performance activities (for example a recital or lecture recital) of an indicative length of 30 minutes. This evidence may take the form of a live performance to be attended by at last one member of the supervisory team and an independent assessor OR a video recording included </w:t>
      </w:r>
      <w:r w:rsidR="00A15892">
        <w:rPr>
          <w:rFonts w:ascii="Lucida Sans" w:hAnsi="Lucida Sans" w:cs="Times New Roman"/>
          <w:sz w:val="18"/>
          <w:szCs w:val="18"/>
        </w:rPr>
        <w:t>with the rest of the submission AND</w:t>
      </w:r>
    </w:p>
    <w:p w14:paraId="7E5BF342" w14:textId="4200AEFF" w:rsidR="00B26568" w:rsidRPr="00B26568" w:rsidRDefault="00B26568" w:rsidP="00B26568">
      <w:pPr>
        <w:pStyle w:val="ListParagraph"/>
        <w:numPr>
          <w:ilvl w:val="0"/>
          <w:numId w:val="9"/>
        </w:numPr>
        <w:spacing w:line="240" w:lineRule="auto"/>
        <w:rPr>
          <w:rFonts w:ascii="Lucida Sans" w:hAnsi="Lucida Sans" w:cs="Times New Roman"/>
          <w:sz w:val="18"/>
          <w:szCs w:val="18"/>
        </w:rPr>
      </w:pPr>
      <w:r>
        <w:rPr>
          <w:rFonts w:ascii="Lucida Sans" w:hAnsi="Lucida Sans" w:cs="Times New Roman"/>
          <w:sz w:val="18"/>
          <w:szCs w:val="18"/>
        </w:rPr>
        <w:t>The written report, of an indicative length of 2500 words, will include a proposal about the nature and extent of each component (performance and written) of the eventual submission. This proposal will form part of the discussion at the progression review. The results of the discussion, agreed between student and supervisory team and acknowledge by the internal assessor, will form the basis of the expectation for the nature and extent of each component to be submitted at subsequent progression reviews.</w:t>
      </w:r>
    </w:p>
    <w:p w14:paraId="4DFBA183" w14:textId="2C27E036" w:rsidR="0034062E" w:rsidRDefault="00A15892" w:rsidP="0034062E">
      <w:pPr>
        <w:spacing w:line="240" w:lineRule="auto"/>
        <w:rPr>
          <w:rFonts w:ascii="Lucida Sans" w:hAnsi="Lucida Sans" w:cs="Times New Roman"/>
          <w:sz w:val="18"/>
          <w:szCs w:val="18"/>
        </w:rPr>
      </w:pPr>
      <w:r>
        <w:rPr>
          <w:rFonts w:ascii="Lucida Sans" w:hAnsi="Lucida Sans" w:cs="Times New Roman"/>
          <w:sz w:val="18"/>
          <w:szCs w:val="18"/>
        </w:rPr>
        <w:t>Music (Composition)</w:t>
      </w:r>
    </w:p>
    <w:p w14:paraId="10D132E4" w14:textId="516F2FFB" w:rsidR="00A15892" w:rsidRDefault="00A15892" w:rsidP="0034062E">
      <w:pPr>
        <w:spacing w:line="240" w:lineRule="auto"/>
        <w:rPr>
          <w:rFonts w:ascii="Lucida Sans" w:hAnsi="Lucida Sans" w:cs="Times New Roman"/>
          <w:sz w:val="18"/>
          <w:szCs w:val="18"/>
        </w:rPr>
      </w:pPr>
      <w:r>
        <w:rPr>
          <w:rFonts w:ascii="Lucida Sans" w:hAnsi="Lucida Sans" w:cs="Times New Roman"/>
          <w:sz w:val="18"/>
          <w:szCs w:val="18"/>
        </w:rPr>
        <w:t>In music composition an alternative format of thesis submission is permitted. Details of these will be outlined in the Doctoral Programme Profiles. The submission must consist of two parts: a piece of work as appropriate to the discipline (for example a piece of original practical work) completed in conjunction with a critical written component with a maximum of 40000 words and an indicative minimum of 20000 words (30000 and 15000 words respectively for MPhil). The nature and extent of each component must be agreed in advance with the supervisor and approved by the Faculty Graduate School directorate. The relationship of the components must be such as to form a holistic original research project, demonstrating the criteria as described in paragraph 5 for PhD or paragraph 6-7 for MPhil, of the Code of Practice for Research Candidature and Supervision.</w:t>
      </w:r>
    </w:p>
    <w:p w14:paraId="2B29B0D7" w14:textId="620BE5A9" w:rsidR="00A15892" w:rsidRDefault="00A15892" w:rsidP="00A15892">
      <w:pPr>
        <w:pStyle w:val="ListParagraph"/>
        <w:numPr>
          <w:ilvl w:val="0"/>
          <w:numId w:val="10"/>
        </w:numPr>
        <w:spacing w:line="240" w:lineRule="auto"/>
        <w:rPr>
          <w:rFonts w:ascii="Lucida Sans" w:hAnsi="Lucida Sans" w:cs="Times New Roman"/>
          <w:sz w:val="18"/>
          <w:szCs w:val="18"/>
        </w:rPr>
      </w:pPr>
      <w:r>
        <w:rPr>
          <w:rFonts w:ascii="Lucida Sans" w:hAnsi="Lucida Sans" w:cs="Times New Roman"/>
          <w:sz w:val="18"/>
          <w:szCs w:val="18"/>
        </w:rPr>
        <w:t>The materials submitted will include at least one composition that equates to 15% of the final submission AND</w:t>
      </w:r>
    </w:p>
    <w:p w14:paraId="7C599FD4" w14:textId="78C1E91E" w:rsidR="00A15892" w:rsidRDefault="00A15892" w:rsidP="00A15892">
      <w:pPr>
        <w:pStyle w:val="ListParagraph"/>
        <w:numPr>
          <w:ilvl w:val="0"/>
          <w:numId w:val="10"/>
        </w:numPr>
        <w:spacing w:line="240" w:lineRule="auto"/>
        <w:rPr>
          <w:rFonts w:ascii="Lucida Sans" w:hAnsi="Lucida Sans" w:cs="Times New Roman"/>
          <w:sz w:val="18"/>
          <w:szCs w:val="18"/>
        </w:rPr>
      </w:pPr>
      <w:r>
        <w:rPr>
          <w:rFonts w:ascii="Lucida Sans" w:hAnsi="Lucida Sans" w:cs="Times New Roman"/>
          <w:sz w:val="18"/>
          <w:szCs w:val="18"/>
        </w:rPr>
        <w:t xml:space="preserve">The written report, of an indicative length of 2500 words, will include a proposal about the nature and extent of each component (see above) of the eventual submission. This proposal will form part of the discussion at the progression review. The results of the discussion, agreed between student and supervisory team and acknowledged by the internal assessor, will </w:t>
      </w:r>
      <w:r>
        <w:rPr>
          <w:rFonts w:ascii="Lucida Sans" w:hAnsi="Lucida Sans" w:cs="Times New Roman"/>
          <w:sz w:val="18"/>
          <w:szCs w:val="18"/>
        </w:rPr>
        <w:lastRenderedPageBreak/>
        <w:t>form the basis of the expectation for the nature and extent of each component to be submitted at subsequent progression reviews.</w:t>
      </w:r>
    </w:p>
    <w:p w14:paraId="2A381623" w14:textId="34C56596" w:rsidR="00E166D5" w:rsidRPr="00E166D5" w:rsidRDefault="00E166D5" w:rsidP="00E166D5">
      <w:pPr>
        <w:rPr>
          <w:rFonts w:ascii="Lucida Sans" w:hAnsi="Lucida Sans" w:cs="Times New Roman"/>
          <w:sz w:val="18"/>
          <w:szCs w:val="18"/>
        </w:rPr>
      </w:pPr>
    </w:p>
    <w:tbl>
      <w:tblPr>
        <w:tblStyle w:val="SUTable"/>
        <w:tblW w:w="0" w:type="auto"/>
        <w:tblLook w:val="04A0" w:firstRow="1" w:lastRow="0" w:firstColumn="1" w:lastColumn="0" w:noHBand="0" w:noVBand="1"/>
      </w:tblPr>
      <w:tblGrid>
        <w:gridCol w:w="2170"/>
        <w:gridCol w:w="6126"/>
      </w:tblGrid>
      <w:tr w:rsidR="007A1974" w:rsidRPr="00244000" w14:paraId="1C80126E" w14:textId="77777777" w:rsidTr="00A332E5">
        <w:tc>
          <w:tcPr>
            <w:tcW w:w="8296" w:type="dxa"/>
            <w:gridSpan w:val="2"/>
            <w:shd w:val="clear" w:color="auto" w:fill="D9D9D9" w:themeFill="background1" w:themeFillShade="D9"/>
          </w:tcPr>
          <w:p w14:paraId="63144AA2" w14:textId="77777777" w:rsidR="007A1974" w:rsidRPr="00244000" w:rsidRDefault="007A1974" w:rsidP="00A332E5">
            <w:pPr>
              <w:contextualSpacing/>
              <w:jc w:val="center"/>
              <w:rPr>
                <w:rFonts w:ascii="Lucida Sans" w:hAnsi="Lucida Sans"/>
                <w:b/>
                <w:bCs/>
                <w:sz w:val="18"/>
                <w:szCs w:val="18"/>
              </w:rPr>
            </w:pPr>
            <w:r w:rsidRPr="00244000">
              <w:rPr>
                <w:rFonts w:ascii="Lucida Sans" w:hAnsi="Lucida Sans"/>
                <w:b/>
                <w:bCs/>
                <w:sz w:val="18"/>
                <w:szCs w:val="18"/>
              </w:rPr>
              <w:t>Document Information</w:t>
            </w:r>
          </w:p>
        </w:tc>
      </w:tr>
      <w:tr w:rsidR="007A1974" w:rsidRPr="00244000" w14:paraId="1F445BB7" w14:textId="77777777" w:rsidTr="00A332E5">
        <w:tc>
          <w:tcPr>
            <w:tcW w:w="2170" w:type="dxa"/>
          </w:tcPr>
          <w:p w14:paraId="784FB6D0"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Authors</w:t>
            </w:r>
          </w:p>
        </w:tc>
        <w:tc>
          <w:tcPr>
            <w:tcW w:w="6126" w:type="dxa"/>
          </w:tcPr>
          <w:p w14:paraId="252533E3"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Director of Faculty Graduate School</w:t>
            </w:r>
            <w:r>
              <w:rPr>
                <w:rFonts w:ascii="Lucida Sans" w:hAnsi="Lucida Sans"/>
                <w:sz w:val="18"/>
                <w:szCs w:val="18"/>
              </w:rPr>
              <w:t xml:space="preserve"> (Prof Ian Talbot)</w:t>
            </w:r>
          </w:p>
        </w:tc>
      </w:tr>
      <w:tr w:rsidR="007A1974" w:rsidRPr="00244000" w14:paraId="7C41B625" w14:textId="77777777" w:rsidTr="00A332E5">
        <w:tc>
          <w:tcPr>
            <w:tcW w:w="2170" w:type="dxa"/>
          </w:tcPr>
          <w:p w14:paraId="1C7F4390"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Owner (Committee)</w:t>
            </w:r>
          </w:p>
        </w:tc>
        <w:tc>
          <w:tcPr>
            <w:tcW w:w="6126" w:type="dxa"/>
          </w:tcPr>
          <w:p w14:paraId="594FBB1C" w14:textId="77777777" w:rsidR="007A1974" w:rsidRPr="00244000" w:rsidRDefault="007A1974" w:rsidP="00A332E5">
            <w:pPr>
              <w:numPr>
                <w:ilvl w:val="6"/>
                <w:numId w:val="3"/>
              </w:numPr>
              <w:spacing w:line="288" w:lineRule="auto"/>
              <w:ind w:left="208" w:hanging="208"/>
              <w:contextualSpacing/>
              <w:rPr>
                <w:rFonts w:ascii="Lucida Sans" w:hAnsi="Lucida Sans"/>
                <w:sz w:val="18"/>
                <w:szCs w:val="18"/>
              </w:rPr>
            </w:pPr>
            <w:r w:rsidRPr="00244000">
              <w:rPr>
                <w:rFonts w:ascii="Lucida Sans" w:hAnsi="Lucida Sans"/>
                <w:sz w:val="18"/>
                <w:szCs w:val="18"/>
              </w:rPr>
              <w:t>Faculty Graduate School</w:t>
            </w:r>
          </w:p>
          <w:p w14:paraId="62CA0C2B" w14:textId="77777777" w:rsidR="007A1974" w:rsidRPr="00244000" w:rsidRDefault="007A1974" w:rsidP="00A332E5">
            <w:pPr>
              <w:ind w:left="350" w:hanging="350"/>
              <w:contextualSpacing/>
              <w:rPr>
                <w:rFonts w:ascii="Lucida Sans" w:hAnsi="Lucida Sans"/>
                <w:sz w:val="18"/>
                <w:szCs w:val="18"/>
              </w:rPr>
            </w:pPr>
            <w:r>
              <w:rPr>
                <w:rFonts w:ascii="Lucida Sans" w:hAnsi="Lucida Sans"/>
                <w:sz w:val="18"/>
                <w:szCs w:val="18"/>
              </w:rPr>
              <w:t xml:space="preserve">2. </w:t>
            </w:r>
            <w:r w:rsidRPr="00244000">
              <w:rPr>
                <w:rFonts w:ascii="Lucida Sans" w:hAnsi="Lucida Sans"/>
                <w:sz w:val="18"/>
                <w:szCs w:val="18"/>
              </w:rPr>
              <w:t>Faculty Programmes Committee</w:t>
            </w:r>
          </w:p>
        </w:tc>
      </w:tr>
      <w:tr w:rsidR="007A1974" w:rsidRPr="00244000" w14:paraId="25C31803" w14:textId="77777777" w:rsidTr="00A332E5">
        <w:tc>
          <w:tcPr>
            <w:tcW w:w="2170" w:type="dxa"/>
          </w:tcPr>
          <w:p w14:paraId="7FF59230" w14:textId="77777777" w:rsidR="007A1974" w:rsidRPr="00244000" w:rsidRDefault="007A1974" w:rsidP="00A332E5">
            <w:pPr>
              <w:contextualSpacing/>
              <w:rPr>
                <w:rFonts w:ascii="Lucida Sans" w:hAnsi="Lucida Sans"/>
                <w:sz w:val="18"/>
                <w:szCs w:val="18"/>
              </w:rPr>
            </w:pPr>
            <w:r>
              <w:rPr>
                <w:rFonts w:ascii="Lucida Sans" w:hAnsi="Lucida Sans"/>
                <w:sz w:val="18"/>
                <w:szCs w:val="18"/>
              </w:rPr>
              <w:t>First Drafted</w:t>
            </w:r>
          </w:p>
        </w:tc>
        <w:tc>
          <w:tcPr>
            <w:tcW w:w="6126" w:type="dxa"/>
          </w:tcPr>
          <w:p w14:paraId="0AF6393F" w14:textId="77777777" w:rsidR="007A1974" w:rsidRDefault="007A1974" w:rsidP="00A332E5">
            <w:pPr>
              <w:spacing w:line="288" w:lineRule="auto"/>
              <w:contextualSpacing/>
              <w:rPr>
                <w:rFonts w:ascii="Lucida Sans" w:hAnsi="Lucida Sans"/>
                <w:sz w:val="18"/>
                <w:szCs w:val="18"/>
              </w:rPr>
            </w:pPr>
            <w:r>
              <w:rPr>
                <w:rFonts w:ascii="Lucida Sans" w:hAnsi="Lucida Sans"/>
                <w:sz w:val="18"/>
                <w:szCs w:val="18"/>
              </w:rPr>
              <w:t xml:space="preserve">October, 2017, By I Talbot (DGS) </w:t>
            </w:r>
          </w:p>
          <w:p w14:paraId="7D767289" w14:textId="77777777" w:rsidR="007A1974" w:rsidRDefault="007A1974" w:rsidP="00A332E5">
            <w:pPr>
              <w:spacing w:line="288" w:lineRule="auto"/>
              <w:contextualSpacing/>
              <w:rPr>
                <w:rFonts w:ascii="Lucida Sans" w:hAnsi="Lucida Sans"/>
                <w:sz w:val="18"/>
                <w:szCs w:val="18"/>
              </w:rPr>
            </w:pPr>
            <w:r>
              <w:rPr>
                <w:rFonts w:ascii="Lucida Sans" w:hAnsi="Lucida Sans"/>
                <w:sz w:val="18"/>
                <w:szCs w:val="18"/>
              </w:rPr>
              <w:t>Revised: May 2017, By I Talbot (DGS)</w:t>
            </w:r>
          </w:p>
          <w:p w14:paraId="22FED877" w14:textId="4414F26C" w:rsidR="00A15892" w:rsidRPr="00244000" w:rsidRDefault="00A15892" w:rsidP="00A332E5">
            <w:pPr>
              <w:spacing w:line="288" w:lineRule="auto"/>
              <w:contextualSpacing/>
              <w:rPr>
                <w:rFonts w:ascii="Lucida Sans" w:hAnsi="Lucida Sans"/>
                <w:sz w:val="18"/>
                <w:szCs w:val="18"/>
              </w:rPr>
            </w:pPr>
            <w:r>
              <w:rPr>
                <w:rFonts w:ascii="Lucida Sans" w:hAnsi="Lucida Sans"/>
                <w:sz w:val="18"/>
                <w:szCs w:val="18"/>
              </w:rPr>
              <w:t>Revised June 2018, By D Sarony (Grad School Team Leader)</w:t>
            </w:r>
          </w:p>
        </w:tc>
      </w:tr>
      <w:tr w:rsidR="007A1974" w:rsidRPr="00244000" w14:paraId="7E6E1631" w14:textId="77777777" w:rsidTr="00A332E5">
        <w:tc>
          <w:tcPr>
            <w:tcW w:w="2170" w:type="dxa"/>
          </w:tcPr>
          <w:p w14:paraId="487CE935"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Last Revision</w:t>
            </w:r>
          </w:p>
        </w:tc>
        <w:tc>
          <w:tcPr>
            <w:tcW w:w="6126" w:type="dxa"/>
          </w:tcPr>
          <w:p w14:paraId="7B0B5FFB" w14:textId="39BD46C8" w:rsidR="007A1974" w:rsidRPr="00244000" w:rsidRDefault="00E90415" w:rsidP="00A332E5">
            <w:pPr>
              <w:pStyle w:val="Footer"/>
              <w:rPr>
                <w:rFonts w:ascii="Lucida Sans" w:hAnsi="Lucida Sans"/>
                <w:sz w:val="18"/>
                <w:szCs w:val="18"/>
              </w:rPr>
            </w:pPr>
            <w:r>
              <w:rPr>
                <w:rFonts w:ascii="Lucida Sans" w:hAnsi="Lucida Sans"/>
                <w:sz w:val="18"/>
                <w:szCs w:val="18"/>
              </w:rPr>
              <w:t>July 2018 (alternative format additions)</w:t>
            </w:r>
          </w:p>
        </w:tc>
      </w:tr>
      <w:tr w:rsidR="007A1974" w:rsidRPr="00244000" w14:paraId="7EE17AF6" w14:textId="77777777" w:rsidTr="00A332E5">
        <w:tc>
          <w:tcPr>
            <w:tcW w:w="2170" w:type="dxa"/>
          </w:tcPr>
          <w:p w14:paraId="6056594C"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Date Approved</w:t>
            </w:r>
          </w:p>
        </w:tc>
        <w:tc>
          <w:tcPr>
            <w:tcW w:w="6126" w:type="dxa"/>
          </w:tcPr>
          <w:p w14:paraId="6BACB06B" w14:textId="77777777" w:rsidR="007A1974" w:rsidRDefault="007A1974" w:rsidP="00A332E5">
            <w:pPr>
              <w:pStyle w:val="Footer"/>
              <w:rPr>
                <w:rFonts w:ascii="Lucida Sans" w:hAnsi="Lucida Sans"/>
                <w:sz w:val="18"/>
                <w:szCs w:val="18"/>
              </w:rPr>
            </w:pPr>
            <w:r>
              <w:rPr>
                <w:rFonts w:ascii="Lucida Sans" w:hAnsi="Lucida Sans"/>
                <w:sz w:val="18"/>
                <w:szCs w:val="18"/>
              </w:rPr>
              <w:t>Graduate School Committee – 08/02/2017</w:t>
            </w:r>
          </w:p>
          <w:p w14:paraId="5AF8E3B8" w14:textId="77777777" w:rsidR="007A1974" w:rsidRDefault="007A1974" w:rsidP="00A332E5">
            <w:pPr>
              <w:pStyle w:val="Footer"/>
              <w:rPr>
                <w:rFonts w:ascii="Lucida Sans" w:hAnsi="Lucida Sans"/>
                <w:sz w:val="18"/>
                <w:szCs w:val="18"/>
              </w:rPr>
            </w:pPr>
            <w:r>
              <w:rPr>
                <w:rFonts w:ascii="Lucida Sans" w:hAnsi="Lucida Sans"/>
                <w:sz w:val="18"/>
                <w:szCs w:val="18"/>
              </w:rPr>
              <w:t>Faculty Programmes Committee – 15 February 2017</w:t>
            </w:r>
          </w:p>
          <w:p w14:paraId="1944E496" w14:textId="77777777" w:rsidR="007A1974" w:rsidRDefault="007A1974" w:rsidP="00A332E5">
            <w:pPr>
              <w:pStyle w:val="Footer"/>
              <w:rPr>
                <w:rFonts w:ascii="Lucida Sans" w:hAnsi="Lucida Sans"/>
                <w:sz w:val="18"/>
                <w:szCs w:val="18"/>
              </w:rPr>
            </w:pPr>
            <w:r>
              <w:rPr>
                <w:rFonts w:ascii="Lucida Sans" w:hAnsi="Lucida Sans"/>
                <w:sz w:val="18"/>
                <w:szCs w:val="18"/>
              </w:rPr>
              <w:t>Graduate School Committee – 03/05/2017</w:t>
            </w:r>
          </w:p>
          <w:p w14:paraId="72A4EE6D" w14:textId="280F089B" w:rsidR="007A1974" w:rsidRDefault="007A1974" w:rsidP="00A332E5">
            <w:pPr>
              <w:pStyle w:val="Footer"/>
              <w:rPr>
                <w:rFonts w:ascii="Lucida Sans" w:hAnsi="Lucida Sans"/>
                <w:sz w:val="18"/>
                <w:szCs w:val="18"/>
              </w:rPr>
            </w:pPr>
            <w:r>
              <w:rPr>
                <w:rFonts w:ascii="Lucida Sans" w:hAnsi="Lucida Sans"/>
                <w:sz w:val="18"/>
                <w:szCs w:val="18"/>
              </w:rPr>
              <w:t xml:space="preserve">Faculty Programmes Committee </w:t>
            </w:r>
            <w:r w:rsidR="00A15892">
              <w:rPr>
                <w:rFonts w:ascii="Lucida Sans" w:hAnsi="Lucida Sans"/>
                <w:sz w:val="18"/>
                <w:szCs w:val="18"/>
              </w:rPr>
              <w:t>–</w:t>
            </w:r>
            <w:r>
              <w:rPr>
                <w:rFonts w:ascii="Lucida Sans" w:hAnsi="Lucida Sans"/>
                <w:sz w:val="18"/>
                <w:szCs w:val="18"/>
              </w:rPr>
              <w:t xml:space="preserve"> </w:t>
            </w:r>
            <w:r w:rsidR="0087220A">
              <w:rPr>
                <w:rFonts w:ascii="Lucida Sans" w:hAnsi="Lucida Sans"/>
                <w:sz w:val="18"/>
                <w:szCs w:val="18"/>
              </w:rPr>
              <w:t>17/05/2017</w:t>
            </w:r>
          </w:p>
          <w:p w14:paraId="1640F3D4" w14:textId="63C9DCD3" w:rsidR="00A15892" w:rsidRDefault="00A15892" w:rsidP="00A332E5">
            <w:pPr>
              <w:pStyle w:val="Footer"/>
              <w:rPr>
                <w:rFonts w:ascii="Lucida Sans" w:hAnsi="Lucida Sans"/>
                <w:sz w:val="18"/>
                <w:szCs w:val="18"/>
              </w:rPr>
            </w:pPr>
            <w:r>
              <w:rPr>
                <w:rFonts w:ascii="Lucida Sans" w:hAnsi="Lucida Sans"/>
                <w:sz w:val="18"/>
                <w:szCs w:val="18"/>
              </w:rPr>
              <w:t xml:space="preserve">Graduate School Committee </w:t>
            </w:r>
            <w:r w:rsidR="0087220A">
              <w:rPr>
                <w:rFonts w:ascii="Lucida Sans" w:hAnsi="Lucida Sans"/>
                <w:sz w:val="18"/>
                <w:szCs w:val="18"/>
              </w:rPr>
              <w:t>–</w:t>
            </w:r>
            <w:r>
              <w:rPr>
                <w:rFonts w:ascii="Lucida Sans" w:hAnsi="Lucida Sans"/>
                <w:sz w:val="18"/>
                <w:szCs w:val="18"/>
              </w:rPr>
              <w:t xml:space="preserve"> </w:t>
            </w:r>
            <w:r w:rsidR="0087220A">
              <w:rPr>
                <w:rFonts w:ascii="Lucida Sans" w:hAnsi="Lucida Sans"/>
                <w:sz w:val="18"/>
                <w:szCs w:val="18"/>
              </w:rPr>
              <w:t>6/12/2017 (Music submitted 11/06/2018)</w:t>
            </w:r>
          </w:p>
          <w:p w14:paraId="030200B3" w14:textId="469A80D0" w:rsidR="0087220A" w:rsidRPr="00244000" w:rsidRDefault="0087220A" w:rsidP="00A332E5">
            <w:pPr>
              <w:pStyle w:val="Footer"/>
              <w:rPr>
                <w:rFonts w:ascii="Lucida Sans" w:hAnsi="Lucida Sans"/>
                <w:sz w:val="18"/>
                <w:szCs w:val="18"/>
              </w:rPr>
            </w:pPr>
            <w:r>
              <w:rPr>
                <w:rFonts w:ascii="Lucida Sans" w:hAnsi="Lucida Sans"/>
                <w:sz w:val="18"/>
                <w:szCs w:val="18"/>
              </w:rPr>
              <w:t xml:space="preserve">Faculty Programmes Committee </w:t>
            </w:r>
            <w:r w:rsidR="00813AD2">
              <w:rPr>
                <w:rFonts w:ascii="Lucida Sans" w:hAnsi="Lucida Sans"/>
                <w:sz w:val="18"/>
                <w:szCs w:val="18"/>
              </w:rPr>
              <w:t>–</w:t>
            </w:r>
            <w:r>
              <w:rPr>
                <w:rFonts w:ascii="Lucida Sans" w:hAnsi="Lucida Sans"/>
                <w:sz w:val="18"/>
                <w:szCs w:val="18"/>
              </w:rPr>
              <w:t xml:space="preserve"> </w:t>
            </w:r>
            <w:r w:rsidR="00813AD2">
              <w:rPr>
                <w:rFonts w:ascii="Lucida Sans" w:hAnsi="Lucida Sans"/>
                <w:sz w:val="18"/>
                <w:szCs w:val="18"/>
              </w:rPr>
              <w:t>11/07/2018</w:t>
            </w:r>
          </w:p>
        </w:tc>
      </w:tr>
      <w:tr w:rsidR="007A1974" w:rsidRPr="00244000" w14:paraId="7189BD0F" w14:textId="77777777" w:rsidTr="00A332E5">
        <w:tc>
          <w:tcPr>
            <w:tcW w:w="2170" w:type="dxa"/>
          </w:tcPr>
          <w:p w14:paraId="2B372875" w14:textId="54D6B66D" w:rsidR="007A1974" w:rsidRPr="00244000" w:rsidRDefault="007A1974" w:rsidP="00A332E5">
            <w:pPr>
              <w:contextualSpacing/>
              <w:rPr>
                <w:rFonts w:ascii="Lucida Sans" w:hAnsi="Lucida Sans"/>
                <w:sz w:val="18"/>
                <w:szCs w:val="18"/>
              </w:rPr>
            </w:pPr>
            <w:r w:rsidRPr="00244000">
              <w:rPr>
                <w:rFonts w:ascii="Lucida Sans" w:hAnsi="Lucida Sans"/>
                <w:sz w:val="18"/>
                <w:szCs w:val="18"/>
              </w:rPr>
              <w:t>Type of Document</w:t>
            </w:r>
          </w:p>
        </w:tc>
        <w:tc>
          <w:tcPr>
            <w:tcW w:w="6126" w:type="dxa"/>
          </w:tcPr>
          <w:p w14:paraId="7E17C912" w14:textId="77777777" w:rsidR="007A1974" w:rsidRPr="00244000" w:rsidRDefault="007A1974" w:rsidP="00A332E5">
            <w:pPr>
              <w:contextualSpacing/>
              <w:rPr>
                <w:rFonts w:ascii="Lucida Sans" w:hAnsi="Lucida Sans"/>
                <w:sz w:val="18"/>
                <w:szCs w:val="18"/>
              </w:rPr>
            </w:pPr>
            <w:r>
              <w:rPr>
                <w:rFonts w:ascii="Lucida Sans" w:hAnsi="Lucida Sans"/>
                <w:sz w:val="18"/>
                <w:szCs w:val="18"/>
              </w:rPr>
              <w:t>Guidance</w:t>
            </w:r>
          </w:p>
        </w:tc>
      </w:tr>
    </w:tbl>
    <w:p w14:paraId="2A67C988" w14:textId="77777777" w:rsidR="00B42FD3" w:rsidRPr="005E359D" w:rsidRDefault="00B42FD3" w:rsidP="005E359D">
      <w:pPr>
        <w:rPr>
          <w:rFonts w:ascii="Times New Roman" w:hAnsi="Times New Roman" w:cs="Times New Roman"/>
          <w:sz w:val="24"/>
          <w:szCs w:val="24"/>
        </w:rPr>
      </w:pPr>
    </w:p>
    <w:sectPr w:rsidR="00B42FD3" w:rsidRPr="005E359D" w:rsidSect="007A197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C98B" w14:textId="77777777" w:rsidR="00D25D20" w:rsidRDefault="00D25D20" w:rsidP="00D25D20">
      <w:pPr>
        <w:spacing w:after="0" w:line="240" w:lineRule="auto"/>
      </w:pPr>
      <w:r>
        <w:separator/>
      </w:r>
    </w:p>
  </w:endnote>
  <w:endnote w:type="continuationSeparator" w:id="0">
    <w:p w14:paraId="2A67C98C" w14:textId="77777777" w:rsidR="00D25D20" w:rsidRDefault="00D25D20" w:rsidP="00D2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7C989" w14:textId="77777777" w:rsidR="00D25D20" w:rsidRDefault="00D25D20" w:rsidP="00D25D20">
      <w:pPr>
        <w:spacing w:after="0" w:line="240" w:lineRule="auto"/>
      </w:pPr>
      <w:r>
        <w:separator/>
      </w:r>
    </w:p>
  </w:footnote>
  <w:footnote w:type="continuationSeparator" w:id="0">
    <w:p w14:paraId="2A67C98A" w14:textId="77777777" w:rsidR="00D25D20" w:rsidRDefault="00D25D20" w:rsidP="00D2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72CA" w14:textId="4A28A52C" w:rsidR="007A1974" w:rsidRDefault="004B6542" w:rsidP="00E166D5">
    <w:pPr>
      <w:pStyle w:val="Header"/>
      <w:tabs>
        <w:tab w:val="left" w:pos="3825"/>
      </w:tabs>
    </w:pPr>
    <w:r>
      <w:tab/>
    </w:r>
    <w:r>
      <w:tab/>
    </w:r>
    <w:r>
      <w:tab/>
    </w:r>
    <w:r w:rsidRPr="00244000">
      <w:rPr>
        <w:rFonts w:ascii="Lucida Sans" w:hAnsi="Lucida Sans"/>
        <w:noProof/>
        <w:sz w:val="20"/>
        <w:lang w:eastAsia="en-GB"/>
      </w:rPr>
      <w:drawing>
        <wp:inline distT="0" distB="0" distL="0" distR="0" wp14:anchorId="4D4FC7E3" wp14:editId="08B43C90">
          <wp:extent cx="1978660" cy="429895"/>
          <wp:effectExtent l="0" t="0" r="2540" b="825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p w14:paraId="14555890" w14:textId="01E89C05" w:rsidR="004B6542" w:rsidRDefault="004B6542" w:rsidP="00E166D5">
    <w:pPr>
      <w:pStyle w:val="Header"/>
      <w:tabs>
        <w:tab w:val="left" w:pos="3825"/>
      </w:tabs>
    </w:pPr>
    <w:r>
      <w:tab/>
    </w:r>
    <w:r>
      <w:tab/>
      <w:t xml:space="preserve">                           </w:t>
    </w:r>
    <w:r>
      <w:tab/>
      <w:t>Faculty of Arts and Humanities</w:t>
    </w:r>
  </w:p>
  <w:p w14:paraId="53B627C2" w14:textId="08214F47" w:rsidR="004B6542" w:rsidRPr="004B6542" w:rsidRDefault="004B6542" w:rsidP="004B6542">
    <w:pPr>
      <w:spacing w:after="60" w:line="288" w:lineRule="auto"/>
      <w:rPr>
        <w:rFonts w:ascii="Georgia" w:hAnsi="Georgia"/>
        <w:color w:val="808080"/>
        <w:sz w:val="52"/>
        <w:szCs w:val="52"/>
      </w:rPr>
    </w:pPr>
    <w:r w:rsidRPr="007C6C4D">
      <w:rPr>
        <w:rFonts w:ascii="Georgia" w:hAnsi="Georgia"/>
        <w:color w:val="808080"/>
        <w:sz w:val="52"/>
        <w:szCs w:val="5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741F"/>
    <w:multiLevelType w:val="hybridMultilevel"/>
    <w:tmpl w:val="36E08B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1901133"/>
    <w:multiLevelType w:val="hybridMultilevel"/>
    <w:tmpl w:val="2D1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B1014"/>
    <w:multiLevelType w:val="hybridMultilevel"/>
    <w:tmpl w:val="F3F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F7B31"/>
    <w:multiLevelType w:val="hybridMultilevel"/>
    <w:tmpl w:val="C42EC0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5D51ADE"/>
    <w:multiLevelType w:val="hybridMultilevel"/>
    <w:tmpl w:val="C440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F7E0F"/>
    <w:multiLevelType w:val="hybridMultilevel"/>
    <w:tmpl w:val="D64A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028FA"/>
    <w:multiLevelType w:val="multilevel"/>
    <w:tmpl w:val="E8AE1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9570853"/>
    <w:multiLevelType w:val="hybridMultilevel"/>
    <w:tmpl w:val="FEFEF9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FE90DEA"/>
    <w:multiLevelType w:val="hybridMultilevel"/>
    <w:tmpl w:val="116C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76B76"/>
    <w:multiLevelType w:val="hybridMultilevel"/>
    <w:tmpl w:val="AD24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5"/>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AB"/>
    <w:rsid w:val="000F12AB"/>
    <w:rsid w:val="002837D5"/>
    <w:rsid w:val="00287DE2"/>
    <w:rsid w:val="002B19C7"/>
    <w:rsid w:val="0034062E"/>
    <w:rsid w:val="003B6EC2"/>
    <w:rsid w:val="004B6542"/>
    <w:rsid w:val="00503B37"/>
    <w:rsid w:val="005E359D"/>
    <w:rsid w:val="00656E28"/>
    <w:rsid w:val="006B138B"/>
    <w:rsid w:val="0075034C"/>
    <w:rsid w:val="00775AE2"/>
    <w:rsid w:val="007A1974"/>
    <w:rsid w:val="00813AD2"/>
    <w:rsid w:val="0087220A"/>
    <w:rsid w:val="00925A8C"/>
    <w:rsid w:val="00A15892"/>
    <w:rsid w:val="00B26568"/>
    <w:rsid w:val="00B42FD3"/>
    <w:rsid w:val="00B5752C"/>
    <w:rsid w:val="00D25D20"/>
    <w:rsid w:val="00E166D5"/>
    <w:rsid w:val="00E90415"/>
    <w:rsid w:val="00F31240"/>
    <w:rsid w:val="00FA2E8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7C96F"/>
  <w15:docId w15:val="{D13077F5-CFB2-465A-BCBC-B92FAB96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D3"/>
    <w:pPr>
      <w:ind w:left="720"/>
      <w:contextualSpacing/>
    </w:pPr>
  </w:style>
  <w:style w:type="paragraph" w:styleId="Header">
    <w:name w:val="header"/>
    <w:basedOn w:val="Normal"/>
    <w:link w:val="HeaderChar"/>
    <w:uiPriority w:val="99"/>
    <w:unhideWhenUsed/>
    <w:rsid w:val="00D2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20"/>
  </w:style>
  <w:style w:type="paragraph" w:styleId="Footer">
    <w:name w:val="footer"/>
    <w:basedOn w:val="Normal"/>
    <w:link w:val="FooterChar"/>
    <w:unhideWhenUsed/>
    <w:rsid w:val="00D25D20"/>
    <w:pPr>
      <w:tabs>
        <w:tab w:val="center" w:pos="4513"/>
        <w:tab w:val="right" w:pos="9026"/>
      </w:tabs>
      <w:spacing w:after="0" w:line="240" w:lineRule="auto"/>
    </w:pPr>
  </w:style>
  <w:style w:type="character" w:customStyle="1" w:styleId="FooterChar">
    <w:name w:val="Footer Char"/>
    <w:basedOn w:val="DefaultParagraphFont"/>
    <w:link w:val="Footer"/>
    <w:rsid w:val="00D25D20"/>
  </w:style>
  <w:style w:type="table" w:customStyle="1" w:styleId="SUTable">
    <w:name w:val="SU Table"/>
    <w:basedOn w:val="TableNormal"/>
    <w:semiHidden/>
    <w:rsid w:val="007A1974"/>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5475CB9A-EDC1-4F9A-A87F-D55EA924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7CCC9-4320-4F9B-98C0-C6B0B87691D5}">
  <ds:schemaRefs>
    <ds:schemaRef ds:uri="http://schemas.microsoft.com/sharepoint/v3/contenttype/forms"/>
  </ds:schemaRefs>
</ds:datastoreItem>
</file>

<file path=customXml/itemProps3.xml><?xml version="1.0" encoding="utf-8"?>
<ds:datastoreItem xmlns:ds="http://schemas.openxmlformats.org/officeDocument/2006/customXml" ds:itemID="{5214B904-EE04-408B-A367-CDBE12461731}">
  <ds:schemaRefs>
    <ds:schemaRef ds:uri="http://purl.org/dc/elements/1.1/"/>
    <ds:schemaRef ds:uri="http://purl.org/dc/terms/"/>
    <ds:schemaRef ds:uri="http://www.w3.org/XML/1998/namespace"/>
    <ds:schemaRef ds:uri="http://purl.org/dc/dcmitype/"/>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Sarony D.</cp:lastModifiedBy>
  <cp:revision>7</cp:revision>
  <dcterms:created xsi:type="dcterms:W3CDTF">2018-06-14T15:02:00Z</dcterms:created>
  <dcterms:modified xsi:type="dcterms:W3CDTF">2019-09-24T15:54:00Z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0x010100D16E64F030FE124697C77844F90429AC</vt:lpwstr>
  </property>
</Properties>
</file>